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11D5" w14:textId="77777777" w:rsidR="00FA4E8A" w:rsidRPr="00FA4E8A" w:rsidRDefault="00FA4E8A" w:rsidP="00FA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FA4E8A">
        <w:rPr>
          <w:rFonts w:ascii="Times New Roman" w:eastAsia="Times New Roman" w:hAnsi="Times New Roman" w:cs="Times New Roman"/>
          <w:b/>
          <w:bCs/>
          <w:sz w:val="40"/>
          <w:szCs w:val="40"/>
        </w:rPr>
        <w:t>NOTRE DAME ATHLETICS</w:t>
      </w:r>
    </w:p>
    <w:p w14:paraId="672A6659" w14:textId="77777777" w:rsidR="00FA4E8A" w:rsidRDefault="00FA4E8A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B6C7B" w14:textId="1B9B3B86" w:rsidR="00FA4E8A" w:rsidRDefault="00FA4E8A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2FD757" w14:textId="6DB67A99" w:rsidR="005F2360" w:rsidRPr="005257DB" w:rsidRDefault="00AA4550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Fall</w:t>
      </w:r>
      <w:r w:rsidR="00825D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Sports </w:t>
      </w:r>
      <w:r w:rsidR="006170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2023-2024</w:t>
      </w:r>
      <w:r w:rsidR="005257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School Year:</w:t>
      </w:r>
    </w:p>
    <w:p w14:paraId="6E7BEAA2" w14:textId="7DDF48E5" w:rsidR="005F2360" w:rsidRPr="005F2360" w:rsidRDefault="005F2360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4D106" w14:textId="32C3B667" w:rsidR="00DC151C" w:rsidRDefault="005F2360" w:rsidP="00A33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3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5F2360">
        <w:rPr>
          <w:rFonts w:ascii="Times New Roman" w:eastAsia="Times New Roman" w:hAnsi="Times New Roman" w:cs="Times New Roman"/>
          <w:sz w:val="24"/>
          <w:szCs w:val="24"/>
        </w:rPr>
        <w:t xml:space="preserve"> Sports season</w:t>
      </w:r>
      <w:r w:rsidR="00292F48">
        <w:rPr>
          <w:rFonts w:ascii="Times New Roman" w:eastAsia="Times New Roman" w:hAnsi="Times New Roman" w:cs="Times New Roman"/>
          <w:sz w:val="24"/>
          <w:szCs w:val="24"/>
        </w:rPr>
        <w:t xml:space="preserve"> is scheduled to begin</w:t>
      </w:r>
      <w:r w:rsidRPr="005F236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62086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August </w:t>
      </w:r>
      <w:r w:rsidR="00617011">
        <w:rPr>
          <w:rFonts w:ascii="Times New Roman" w:eastAsia="Times New Roman" w:hAnsi="Times New Roman" w:cs="Times New Roman"/>
          <w:b/>
          <w:sz w:val="24"/>
          <w:szCs w:val="24"/>
        </w:rPr>
        <w:t xml:space="preserve">7, 2023 </w:t>
      </w:r>
      <w:r w:rsidR="00162086">
        <w:rPr>
          <w:rFonts w:ascii="Times New Roman" w:eastAsia="Times New Roman" w:hAnsi="Times New Roman" w:cs="Times New Roman"/>
          <w:b/>
          <w:sz w:val="24"/>
          <w:szCs w:val="24"/>
        </w:rPr>
        <w:t xml:space="preserve">for golf and football </w:t>
      </w:r>
      <w:r w:rsidR="00867CA5">
        <w:rPr>
          <w:rFonts w:ascii="Times New Roman" w:eastAsia="Times New Roman" w:hAnsi="Times New Roman" w:cs="Times New Roman"/>
          <w:b/>
          <w:sz w:val="24"/>
          <w:szCs w:val="24"/>
        </w:rPr>
        <w:t>ONLY</w:t>
      </w:r>
      <w:r w:rsidR="007814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2086">
        <w:rPr>
          <w:rFonts w:ascii="Times New Roman" w:eastAsia="Times New Roman" w:hAnsi="Times New Roman" w:cs="Times New Roman"/>
          <w:b/>
          <w:sz w:val="24"/>
          <w:szCs w:val="24"/>
        </w:rPr>
        <w:t xml:space="preserve"> All other sports begin on Monday, August </w:t>
      </w:r>
      <w:r w:rsidR="00617011">
        <w:rPr>
          <w:rFonts w:ascii="Times New Roman" w:eastAsia="Times New Roman" w:hAnsi="Times New Roman" w:cs="Times New Roman"/>
          <w:b/>
          <w:sz w:val="24"/>
          <w:szCs w:val="24"/>
        </w:rPr>
        <w:t>14, 2023</w:t>
      </w:r>
      <w:r w:rsidR="001620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23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8661B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D90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1B">
        <w:rPr>
          <w:rFonts w:ascii="Times New Roman" w:eastAsia="Times New Roman" w:hAnsi="Times New Roman" w:cs="Times New Roman"/>
          <w:sz w:val="24"/>
          <w:szCs w:val="24"/>
        </w:rPr>
        <w:t xml:space="preserve">Sports are: 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>Football (including middle school</w:t>
      </w:r>
      <w:r w:rsidR="00C70F6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C70F61" w:rsidRPr="00C70F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70F61">
        <w:rPr>
          <w:rFonts w:ascii="Times New Roman" w:eastAsia="Times New Roman" w:hAnsi="Times New Roman" w:cs="Times New Roman"/>
          <w:sz w:val="24"/>
          <w:szCs w:val="24"/>
        </w:rPr>
        <w:t xml:space="preserve"> &amp; 8</w:t>
      </w:r>
      <w:r w:rsidR="00C70F61" w:rsidRPr="00C70F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70F61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), cheerleading, </w:t>
      </w:r>
      <w:r w:rsidR="00C70F61">
        <w:rPr>
          <w:rFonts w:ascii="Times New Roman" w:eastAsia="Times New Roman" w:hAnsi="Times New Roman" w:cs="Times New Roman"/>
          <w:sz w:val="24"/>
          <w:szCs w:val="24"/>
        </w:rPr>
        <w:t>girl’s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tennis, </w:t>
      </w:r>
      <w:proofErr w:type="spellStart"/>
      <w:r w:rsidR="00162086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spellEnd"/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>girls’</w:t>
      </w:r>
      <w:r w:rsidR="00C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cross country, </w:t>
      </w:r>
      <w:proofErr w:type="spellStart"/>
      <w:r w:rsidR="00162086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spellEnd"/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>girls’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soccer, 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>girls’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volleyball, 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>golf,</w:t>
      </w:r>
      <w:r w:rsidR="00162086">
        <w:rPr>
          <w:rFonts w:ascii="Times New Roman" w:eastAsia="Times New Roman" w:hAnsi="Times New Roman" w:cs="Times New Roman"/>
          <w:sz w:val="24"/>
          <w:szCs w:val="24"/>
        </w:rPr>
        <w:t xml:space="preserve"> and field hockey (at Moravian Academy)</w:t>
      </w:r>
      <w:r w:rsidR="00D90E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EDB" w:rsidRPr="005F2360">
        <w:rPr>
          <w:rFonts w:ascii="Times New Roman" w:eastAsia="Times New Roman" w:hAnsi="Times New Roman" w:cs="Times New Roman"/>
          <w:sz w:val="24"/>
          <w:szCs w:val="24"/>
        </w:rPr>
        <w:t>A sports physical form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 xml:space="preserve"> (CIPPE Form)</w:t>
      </w:r>
      <w:r w:rsidR="00673EDB" w:rsidRPr="005F2360">
        <w:rPr>
          <w:rFonts w:ascii="Times New Roman" w:eastAsia="Times New Roman" w:hAnsi="Times New Roman" w:cs="Times New Roman"/>
          <w:sz w:val="24"/>
          <w:szCs w:val="24"/>
        </w:rPr>
        <w:t xml:space="preserve"> must be completed before your child can participate.</w:t>
      </w:r>
      <w:r w:rsidR="00673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F8E" w:rsidRPr="00A33F8E">
        <w:rPr>
          <w:rFonts w:ascii="Times New Roman" w:hAnsi="Times New Roman" w:cs="Times New Roman"/>
          <w:b/>
          <w:bCs/>
          <w:sz w:val="24"/>
          <w:szCs w:val="24"/>
        </w:rPr>
        <w:t>Please note - if the athlete does not have all required documentation submitted, they will not be permitted to tryout</w:t>
      </w:r>
      <w:r w:rsidR="00A33F8E">
        <w:rPr>
          <w:rFonts w:ascii="Times New Roman" w:hAnsi="Times New Roman" w:cs="Times New Roman"/>
          <w:b/>
          <w:bCs/>
          <w:sz w:val="24"/>
          <w:szCs w:val="24"/>
        </w:rPr>
        <w:t>!!!</w:t>
      </w:r>
      <w:r w:rsidRPr="00FA4E8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F2360">
        <w:rPr>
          <w:rFonts w:ascii="Times New Roman" w:eastAsia="Times New Roman" w:hAnsi="Times New Roman" w:cs="Times New Roman"/>
          <w:sz w:val="24"/>
          <w:szCs w:val="24"/>
        </w:rPr>
        <w:br/>
      </w:r>
      <w:r w:rsidR="00D90E67">
        <w:rPr>
          <w:rFonts w:ascii="Times New Roman" w:eastAsia="Times New Roman" w:hAnsi="Times New Roman" w:cs="Times New Roman"/>
          <w:sz w:val="24"/>
          <w:szCs w:val="24"/>
        </w:rPr>
        <w:t>Once again,</w:t>
      </w:r>
      <w:r w:rsidR="00DC151C" w:rsidRPr="00DC151C">
        <w:rPr>
          <w:rFonts w:ascii="Times New Roman" w:eastAsia="Times New Roman" w:hAnsi="Times New Roman" w:cs="Times New Roman"/>
          <w:sz w:val="24"/>
          <w:szCs w:val="24"/>
        </w:rPr>
        <w:t xml:space="preserve"> the Athletic Department is utilizing </w:t>
      </w:r>
      <w:hyperlink r:id="rId5" w:tgtFrame="_blank" w:history="1">
        <w:r w:rsidR="00DC151C" w:rsidRPr="00DC15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PlanetHS</w:t>
        </w:r>
      </w:hyperlink>
      <w:r w:rsidR="00DC151C" w:rsidRPr="00DC151C">
        <w:rPr>
          <w:rFonts w:ascii="Times New Roman" w:eastAsia="Times New Roman" w:hAnsi="Times New Roman" w:cs="Times New Roman"/>
          <w:sz w:val="24"/>
          <w:szCs w:val="24"/>
        </w:rPr>
        <w:t xml:space="preserve">.com to allow parents and athletes to access and manage all required forms and paperwork.  All required paperwork can be accessed </w:t>
      </w:r>
      <w:r w:rsidR="00411CEE">
        <w:rPr>
          <w:rFonts w:ascii="Times New Roman" w:eastAsia="Times New Roman" w:hAnsi="Times New Roman" w:cs="Times New Roman"/>
          <w:sz w:val="24"/>
          <w:szCs w:val="24"/>
        </w:rPr>
        <w:t>through your online portal. </w:t>
      </w:r>
      <w:r w:rsidR="00DC151C"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forms must be </w:t>
      </w:r>
      <w:r w:rsidR="00867CA5">
        <w:rPr>
          <w:rFonts w:ascii="Times New Roman" w:eastAsia="Times New Roman" w:hAnsi="Times New Roman" w:cs="Times New Roman"/>
          <w:b/>
          <w:bCs/>
          <w:sz w:val="24"/>
          <w:szCs w:val="24"/>
        </w:rPr>
        <w:t>updated/</w:t>
      </w:r>
      <w:r w:rsidR="00D90E67">
        <w:rPr>
          <w:rFonts w:ascii="Times New Roman" w:eastAsia="Times New Roman" w:hAnsi="Times New Roman" w:cs="Times New Roman"/>
          <w:b/>
          <w:bCs/>
          <w:sz w:val="24"/>
          <w:szCs w:val="24"/>
        </w:rPr>
        <w:t>completed/</w:t>
      </w:r>
      <w:r w:rsidR="00DC151C"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uploaded and submitted online </w:t>
      </w:r>
      <w:r w:rsid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>through your PlanetHS account. If you do not have a PlanetHS account, under the ‘Athletics’ tab on our Notre Dame webpage there are tutorials on how to set up an account.</w:t>
      </w:r>
      <w:r w:rsidR="00C70F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They are located under “Resources” and are the last (3) listed on the right side.</w:t>
      </w:r>
    </w:p>
    <w:p w14:paraId="52CA3698" w14:textId="329D3FCF" w:rsidR="00C70F61" w:rsidRDefault="00C70F61" w:rsidP="00A33F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A5B2D4" w14:textId="52A99671" w:rsidR="00C70F61" w:rsidRPr="00DC151C" w:rsidRDefault="00C70F61" w:rsidP="00A33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out the web link for instructions: </w:t>
      </w:r>
      <w:hyperlink r:id="rId6" w:history="1">
        <w:r w:rsidR="00D22134" w:rsidRPr="00D2213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https://ndcrusaders.org/athletics/signup/</w:t>
        </w:r>
      </w:hyperlink>
    </w:p>
    <w:p w14:paraId="324F12EA" w14:textId="77777777" w:rsidR="00827AD2" w:rsidRDefault="00827AD2" w:rsidP="00DC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3AD8C" w14:textId="2597240F" w:rsidR="00DC151C" w:rsidRPr="00DC151C" w:rsidRDefault="00DC151C" w:rsidP="00DC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151C">
        <w:rPr>
          <w:rFonts w:ascii="Times New Roman" w:eastAsia="Times New Roman" w:hAnsi="Times New Roman" w:cs="Times New Roman"/>
          <w:sz w:val="24"/>
          <w:szCs w:val="24"/>
        </w:rPr>
        <w:t>Once you have completed PlanetHS account set-up, to access the forms, select the "Athletic Forms" tab, then click on the link "Example forms, click here"</w:t>
      </w:r>
    </w:p>
    <w:p w14:paraId="47758995" w14:textId="628AE481" w:rsidR="00DC151C" w:rsidRDefault="00DC151C" w:rsidP="00DC1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D052E" w14:textId="7DD0DF70" w:rsidR="00C70F61" w:rsidRPr="0073424B" w:rsidRDefault="0073424B" w:rsidP="00DC151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  <w:r w:rsidRPr="007342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Anyone that currently has a PlanetHS account </w:t>
      </w:r>
      <w:r w:rsidRPr="007342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DOES NOT</w:t>
      </w:r>
      <w:r w:rsidRPr="007342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need to create a new one. Please just update your account to the current 2023-2024 schoolyear.</w:t>
      </w:r>
    </w:p>
    <w:p w14:paraId="44445221" w14:textId="77777777" w:rsidR="00A663B4" w:rsidRDefault="00A663B4" w:rsidP="005F2360">
      <w:pPr>
        <w:spacing w:after="0" w:line="240" w:lineRule="auto"/>
      </w:pPr>
    </w:p>
    <w:p w14:paraId="3458B2C6" w14:textId="66AB6931" w:rsidR="00867CA5" w:rsidRDefault="00DC151C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>Any physical exam performed after June 1, 202</w:t>
      </w:r>
      <w:r w:rsidR="0061701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90E6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is acceptable.  However, the only acceptable documentation of this exam must be on the PIAA Physical Exam Form </w:t>
      </w:r>
    </w:p>
    <w:p w14:paraId="5A39BBE3" w14:textId="5B254E82" w:rsidR="00AF4C95" w:rsidRDefault="00DC151C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(Section </w:t>
      </w:r>
      <w:r w:rsidR="00A428C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C151C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="00A33F8E" w:rsidRPr="00A33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62532FC" w14:textId="0C21F4A5" w:rsidR="00C70F61" w:rsidRDefault="00C70F61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3249A" w14:textId="1DF2C4BC" w:rsidR="00C70F61" w:rsidRDefault="00C70F61" w:rsidP="005F23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FREE Physicals (if needed) through St. Luke’s at Coca-Cola Park:</w:t>
      </w:r>
    </w:p>
    <w:p w14:paraId="61F4FA01" w14:textId="11AD6AE7" w:rsidR="00C70F61" w:rsidRDefault="00C70F61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1E99D" w14:textId="344AEF68" w:rsidR="009E706F" w:rsidRDefault="007030DE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428C4" w:rsidRPr="00A428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https://outlook.office365.com/owa/calendar/StLukesSportsMedicine@sluhn.onmicrosoft.com/bookings/s/KvqjfUJ4ZEKCvZzzOEs4yA2</w:t>
        </w:r>
      </w:hyperlink>
    </w:p>
    <w:p w14:paraId="390B74A6" w14:textId="77777777" w:rsidR="00A428C4" w:rsidRDefault="00A428C4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0B6E7" w14:textId="77777777" w:rsidR="00A428C4" w:rsidRDefault="00A428C4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44442" w14:textId="77777777" w:rsidR="00A428C4" w:rsidRDefault="00A428C4" w:rsidP="005F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548A1862" w:rsidR="006E6523" w:rsidRPr="00163A4E" w:rsidRDefault="00AF4C95" w:rsidP="0016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adhere to the above instructions.  If there are any questions, please contact Ms. Amy Rogers, Athletic Director at </w:t>
      </w:r>
      <w:hyperlink r:id="rId8" w:history="1">
        <w:r w:rsidRPr="009B43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athletics@ndcrusaders.org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610-868-1431 ext. </w:t>
      </w:r>
      <w:r w:rsidR="00A33F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118.</w:t>
      </w:r>
    </w:p>
    <w:sectPr w:rsidR="006E6523" w:rsidRPr="00163A4E" w:rsidSect="00A33F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278"/>
    <w:multiLevelType w:val="multilevel"/>
    <w:tmpl w:val="23C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82061"/>
    <w:multiLevelType w:val="multilevel"/>
    <w:tmpl w:val="E62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60"/>
    <w:rsid w:val="00075584"/>
    <w:rsid w:val="000A481D"/>
    <w:rsid w:val="00123223"/>
    <w:rsid w:val="00162086"/>
    <w:rsid w:val="00163A4E"/>
    <w:rsid w:val="00292F48"/>
    <w:rsid w:val="002A4376"/>
    <w:rsid w:val="002C0EDD"/>
    <w:rsid w:val="00350726"/>
    <w:rsid w:val="0038661B"/>
    <w:rsid w:val="003A2EDC"/>
    <w:rsid w:val="003D7EB7"/>
    <w:rsid w:val="003F0E9B"/>
    <w:rsid w:val="003F1853"/>
    <w:rsid w:val="00411CEE"/>
    <w:rsid w:val="00412750"/>
    <w:rsid w:val="005257DB"/>
    <w:rsid w:val="00543BA2"/>
    <w:rsid w:val="005F2360"/>
    <w:rsid w:val="00610563"/>
    <w:rsid w:val="00617011"/>
    <w:rsid w:val="00627EAC"/>
    <w:rsid w:val="0067128D"/>
    <w:rsid w:val="00673EDB"/>
    <w:rsid w:val="006A1406"/>
    <w:rsid w:val="006C41CC"/>
    <w:rsid w:val="006E6523"/>
    <w:rsid w:val="007030DE"/>
    <w:rsid w:val="0071519E"/>
    <w:rsid w:val="0071530A"/>
    <w:rsid w:val="0073424B"/>
    <w:rsid w:val="00781441"/>
    <w:rsid w:val="007A5329"/>
    <w:rsid w:val="00825D04"/>
    <w:rsid w:val="00827AD2"/>
    <w:rsid w:val="00867CA5"/>
    <w:rsid w:val="00883DA5"/>
    <w:rsid w:val="00896EF8"/>
    <w:rsid w:val="008C58CF"/>
    <w:rsid w:val="008F1575"/>
    <w:rsid w:val="008F2BF3"/>
    <w:rsid w:val="009335B3"/>
    <w:rsid w:val="009D4FFC"/>
    <w:rsid w:val="009E706F"/>
    <w:rsid w:val="00A206F9"/>
    <w:rsid w:val="00A323BF"/>
    <w:rsid w:val="00A33F8E"/>
    <w:rsid w:val="00A428C4"/>
    <w:rsid w:val="00A663B4"/>
    <w:rsid w:val="00AA4550"/>
    <w:rsid w:val="00AF4C95"/>
    <w:rsid w:val="00B72E07"/>
    <w:rsid w:val="00C453E6"/>
    <w:rsid w:val="00C65CF0"/>
    <w:rsid w:val="00C70F61"/>
    <w:rsid w:val="00C84530"/>
    <w:rsid w:val="00C925A4"/>
    <w:rsid w:val="00D00C76"/>
    <w:rsid w:val="00D22134"/>
    <w:rsid w:val="00D34DF4"/>
    <w:rsid w:val="00D90E67"/>
    <w:rsid w:val="00DC151C"/>
    <w:rsid w:val="00E26D60"/>
    <w:rsid w:val="00E4774F"/>
    <w:rsid w:val="00F91774"/>
    <w:rsid w:val="00FA4E8A"/>
    <w:rsid w:val="18B6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5FDF"/>
  <w15:docId w15:val="{EB99EA43-0668-4839-AAC1-3D0AEF8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3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5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0F6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@ndcrusa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office365.com/owa/calendar/StLukesSportsMedicine@sluhn.onmicrosoft.com/bookings/s/KvqjfUJ4ZEKCvZzzOEs4y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crusaders.org/athletics/signup/" TargetMode="External"/><Relationship Id="rId5" Type="http://schemas.openxmlformats.org/officeDocument/2006/relationships/hyperlink" Target="http://planeth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Savings Bank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arogers</dc:creator>
  <cp:lastModifiedBy>Cheryl Muller-Fenton</cp:lastModifiedBy>
  <cp:revision>2</cp:revision>
  <dcterms:created xsi:type="dcterms:W3CDTF">2023-06-28T17:12:00Z</dcterms:created>
  <dcterms:modified xsi:type="dcterms:W3CDTF">2023-06-28T17:12:00Z</dcterms:modified>
</cp:coreProperties>
</file>